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28B4" w:rsidP="00BA629B">
      <w:pPr>
        <w:pStyle w:val="printredaction-line"/>
        <w:spacing w:after="0"/>
        <w:jc w:val="center"/>
        <w:divId w:val="986930669"/>
        <w:rPr>
          <w:sz w:val="28"/>
          <w:szCs w:val="28"/>
        </w:rPr>
      </w:pPr>
      <w:r>
        <w:rPr>
          <w:rStyle w:val="in-future"/>
          <w:sz w:val="28"/>
          <w:szCs w:val="28"/>
        </w:rPr>
        <w:t>Редакция вступает в силу 29 мар 2019</w:t>
      </w:r>
    </w:p>
    <w:p w:rsidR="00BA629B" w:rsidRDefault="00BA629B" w:rsidP="00BA629B">
      <w:pPr>
        <w:jc w:val="center"/>
        <w:divId w:val="801313504"/>
        <w:rPr>
          <w:rFonts w:eastAsia="Times New Roman"/>
          <w:sz w:val="28"/>
          <w:szCs w:val="28"/>
        </w:rPr>
      </w:pPr>
    </w:p>
    <w:p w:rsidR="00BA629B" w:rsidRDefault="00B328B4" w:rsidP="00BA629B">
      <w:pPr>
        <w:jc w:val="center"/>
        <w:divId w:val="8013135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</w:t>
      </w:r>
    </w:p>
    <w:p w:rsidR="00000000" w:rsidRDefault="00B328B4" w:rsidP="00BA629B">
      <w:pPr>
        <w:jc w:val="center"/>
        <w:divId w:val="8013135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10.01.2019 № 5</w:t>
      </w:r>
    </w:p>
    <w:p w:rsidR="00000000" w:rsidRDefault="00B328B4">
      <w:pPr>
        <w:ind w:firstLine="851"/>
        <w:jc w:val="both"/>
        <w:divId w:val="801313504"/>
        <w:rPr>
          <w:rFonts w:eastAsia="Times New Roman"/>
          <w:sz w:val="28"/>
          <w:szCs w:val="28"/>
        </w:rPr>
      </w:pPr>
    </w:p>
    <w:p w:rsidR="00BA629B" w:rsidRDefault="00B328B4" w:rsidP="00BA629B">
      <w:pPr>
        <w:pStyle w:val="2"/>
        <w:spacing w:before="0" w:beforeAutospacing="0" w:after="0" w:afterAutospacing="0"/>
        <w:jc w:val="center"/>
        <w:divId w:val="9869306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ведомственном знаке отличия Министерства просвещения </w:t>
      </w:r>
    </w:p>
    <w:p w:rsidR="00000000" w:rsidRDefault="00B328B4" w:rsidP="00BA629B">
      <w:pPr>
        <w:pStyle w:val="2"/>
        <w:spacing w:before="0" w:beforeAutospacing="0" w:after="0" w:afterAutospacing="0"/>
        <w:jc w:val="center"/>
        <w:divId w:val="9869306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сийской Федерации, </w:t>
      </w:r>
      <w:proofErr w:type="gramStart"/>
      <w:r>
        <w:rPr>
          <w:rFonts w:eastAsia="Times New Roman"/>
          <w:sz w:val="28"/>
          <w:szCs w:val="28"/>
        </w:rPr>
        <w:t>дающем</w:t>
      </w:r>
      <w:proofErr w:type="gramEnd"/>
      <w:r>
        <w:rPr>
          <w:rFonts w:eastAsia="Times New Roman"/>
          <w:sz w:val="28"/>
          <w:szCs w:val="28"/>
        </w:rPr>
        <w:t xml:space="preserve"> право на присвоение звания </w:t>
      </w:r>
    </w:p>
    <w:p w:rsidR="00000000" w:rsidRDefault="00B328B4" w:rsidP="00BA629B">
      <w:pPr>
        <w:pStyle w:val="2"/>
        <w:spacing w:before="0" w:beforeAutospacing="0" w:after="0" w:afterAutospacing="0"/>
        <w:jc w:val="center"/>
        <w:divId w:val="9869306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«Ветеран труда»</w:t>
      </w:r>
    </w:p>
    <w:p w:rsidR="00000000" w:rsidRPr="00BA629B" w:rsidRDefault="00B328B4">
      <w:pPr>
        <w:pStyle w:val="a5"/>
        <w:spacing w:after="0"/>
        <w:ind w:firstLine="851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>В соответствии со</w:t>
      </w:r>
      <w:r w:rsidRPr="00BA629B">
        <w:rPr>
          <w:sz w:val="28"/>
          <w:szCs w:val="28"/>
        </w:rPr>
        <w:t xml:space="preserve"> </w:t>
      </w:r>
      <w:hyperlink r:id="rId4" w:anchor="/document/99/9010197/ZAP1HRI35A/" w:history="1">
        <w:r w:rsidRPr="00BA629B">
          <w:rPr>
            <w:rStyle w:val="a3"/>
            <w:sz w:val="28"/>
            <w:szCs w:val="28"/>
          </w:rPr>
          <w:t xml:space="preserve">статьей </w:t>
        </w:r>
        <w:r w:rsidRPr="00BA629B">
          <w:rPr>
            <w:rStyle w:val="a3"/>
            <w:sz w:val="28"/>
            <w:szCs w:val="28"/>
          </w:rPr>
          <w:t>7</w:t>
        </w:r>
      </w:hyperlink>
      <w:r w:rsidRPr="00BA629B">
        <w:rPr>
          <w:sz w:val="28"/>
          <w:szCs w:val="28"/>
        </w:rPr>
        <w:t xml:space="preserve"> Федерального закона от 12 января 1995 г. № 5-ФЗ «О ветеранах» (Собрание законодательства Российской Федерации, 1995, № 3, ст. 168; 2004, № 35, ст. 3607; 2005, № 52, ст. </w:t>
      </w:r>
      <w:r w:rsidRPr="00BA629B">
        <w:rPr>
          <w:sz w:val="28"/>
          <w:szCs w:val="28"/>
        </w:rPr>
        <w:t xml:space="preserve">5576; </w:t>
      </w:r>
      <w:proofErr w:type="gramStart"/>
      <w:r w:rsidRPr="00BA629B">
        <w:rPr>
          <w:sz w:val="28"/>
          <w:szCs w:val="28"/>
        </w:rPr>
        <w:t>2016, № 1, ст. 8),</w:t>
      </w:r>
      <w:r w:rsidRPr="00BA629B">
        <w:rPr>
          <w:sz w:val="28"/>
          <w:szCs w:val="28"/>
        </w:rPr>
        <w:t xml:space="preserve"> </w:t>
      </w:r>
      <w:hyperlink r:id="rId5" w:anchor="/document/99/420362238/XA00LU62M3/" w:tooltip="2. Федеральным органам исполнительной власти, руководство деятельностью которых осуществляет Правительство Российской Федерации, в 3-месячный срок: а) разработать и издать нормативные..." w:history="1">
        <w:r w:rsidRPr="00BA629B">
          <w:rPr>
            <w:rStyle w:val="a3"/>
            <w:sz w:val="28"/>
            <w:szCs w:val="28"/>
          </w:rPr>
          <w:t xml:space="preserve">пунктом </w:t>
        </w:r>
        <w:r w:rsidRPr="00BA629B">
          <w:rPr>
            <w:rStyle w:val="a3"/>
            <w:sz w:val="28"/>
            <w:szCs w:val="28"/>
          </w:rPr>
          <w:t>2</w:t>
        </w:r>
      </w:hyperlink>
      <w:r w:rsidRPr="00BA629B">
        <w:rPr>
          <w:sz w:val="28"/>
          <w:szCs w:val="28"/>
        </w:rPr>
        <w:t xml:space="preserve"> постановления Правительства Российской Федерации от 25 июня 2016 г. № 578 «О порядке учреждения ведомственных знаков отличия, дающих право на присвоение звания «Ветеран труда», федеральными орг</w:t>
      </w:r>
      <w:r w:rsidRPr="00BA629B">
        <w:rPr>
          <w:sz w:val="28"/>
          <w:szCs w:val="28"/>
        </w:rPr>
        <w:t>а</w:t>
      </w:r>
      <w:r w:rsidRPr="00BA629B">
        <w:rPr>
          <w:sz w:val="28"/>
          <w:szCs w:val="28"/>
        </w:rPr>
        <w:t>нами исполни</w:t>
      </w:r>
      <w:r w:rsidRPr="00BA629B">
        <w:rPr>
          <w:sz w:val="28"/>
          <w:szCs w:val="28"/>
        </w:rPr>
        <w:t>тельной власти, руководство деятельностью которых осущес</w:t>
      </w:r>
      <w:r w:rsidRPr="00BA629B">
        <w:rPr>
          <w:sz w:val="28"/>
          <w:szCs w:val="28"/>
        </w:rPr>
        <w:t>т</w:t>
      </w:r>
      <w:r w:rsidRPr="00BA629B">
        <w:rPr>
          <w:sz w:val="28"/>
          <w:szCs w:val="28"/>
        </w:rPr>
        <w:t>вляет Правительство Российской Федерации, и награждения указанными знаками отличия» (Собрание законодательства Российской Федерации, 2016, № 27, ст. 4479) и</w:t>
      </w:r>
      <w:r w:rsidRPr="00BA629B">
        <w:rPr>
          <w:sz w:val="28"/>
          <w:szCs w:val="28"/>
        </w:rPr>
        <w:t xml:space="preserve"> </w:t>
      </w:r>
      <w:hyperlink r:id="rId6" w:anchor="/document/99/550817534/ZAP26C83I2/" w:tooltip="9.10. учреждает в порядке, установленном нормативными правовыми актами Российской Федерации, ведомственный знак отличия, дающий право на присвоение звания &quot;Ветеран труда" w:history="1">
        <w:r w:rsidRPr="00BA629B">
          <w:rPr>
            <w:rStyle w:val="a3"/>
            <w:sz w:val="28"/>
            <w:szCs w:val="28"/>
          </w:rPr>
          <w:t>подпунктом 9.1</w:t>
        </w:r>
        <w:r w:rsidRPr="00BA629B">
          <w:rPr>
            <w:rStyle w:val="a3"/>
            <w:sz w:val="28"/>
            <w:szCs w:val="28"/>
          </w:rPr>
          <w:t>0</w:t>
        </w:r>
      </w:hyperlink>
      <w:r w:rsidRPr="00BA629B">
        <w:rPr>
          <w:sz w:val="28"/>
          <w:szCs w:val="28"/>
        </w:rPr>
        <w:t xml:space="preserve"> Положения о Министерстве пр</w:t>
      </w:r>
      <w:r w:rsidRPr="00BA629B">
        <w:rPr>
          <w:sz w:val="28"/>
          <w:szCs w:val="28"/>
        </w:rPr>
        <w:t>освещения</w:t>
      </w:r>
      <w:proofErr w:type="gramEnd"/>
      <w:r w:rsidRPr="00BA629B">
        <w:rPr>
          <w:sz w:val="28"/>
          <w:szCs w:val="28"/>
        </w:rPr>
        <w:t xml:space="preserve"> Российской Федерации, утвержденного</w:t>
      </w:r>
      <w:r w:rsidRPr="00BA629B">
        <w:rPr>
          <w:sz w:val="28"/>
          <w:szCs w:val="28"/>
        </w:rPr>
        <w:t xml:space="preserve"> </w:t>
      </w:r>
      <w:hyperlink r:id="rId7" w:anchor="/document/99/550817534/" w:history="1">
        <w:r w:rsidRPr="00BA629B">
          <w:rPr>
            <w:rStyle w:val="a3"/>
            <w:sz w:val="28"/>
            <w:szCs w:val="28"/>
          </w:rPr>
          <w:t>постановлением Правительства Ро</w:t>
        </w:r>
        <w:r w:rsidRPr="00BA629B">
          <w:rPr>
            <w:rStyle w:val="a3"/>
            <w:sz w:val="28"/>
            <w:szCs w:val="28"/>
          </w:rPr>
          <w:t>с</w:t>
        </w:r>
        <w:r w:rsidRPr="00BA629B">
          <w:rPr>
            <w:rStyle w:val="a3"/>
            <w:sz w:val="28"/>
            <w:szCs w:val="28"/>
          </w:rPr>
          <w:t>сийской Федерации от 28 июля 2018 г.   № 88</w:t>
        </w:r>
        <w:r w:rsidRPr="00BA629B">
          <w:rPr>
            <w:rStyle w:val="a3"/>
            <w:sz w:val="28"/>
            <w:szCs w:val="28"/>
          </w:rPr>
          <w:t>4</w:t>
        </w:r>
      </w:hyperlink>
      <w:r w:rsidRPr="00BA629B">
        <w:rPr>
          <w:sz w:val="28"/>
          <w:szCs w:val="28"/>
        </w:rPr>
        <w:t xml:space="preserve"> (Собрание законодательства Российской Федерации, 2018, № 32, ст. </w:t>
      </w:r>
      <w:r w:rsidRPr="00BA629B">
        <w:rPr>
          <w:sz w:val="28"/>
          <w:szCs w:val="28"/>
        </w:rPr>
        <w:t xml:space="preserve">5343), </w:t>
      </w:r>
      <w:proofErr w:type="spellStart"/>
      <w:proofErr w:type="gramStart"/>
      <w:r w:rsidRPr="00BA629B">
        <w:rPr>
          <w:sz w:val="28"/>
          <w:szCs w:val="28"/>
        </w:rPr>
        <w:t>п</w:t>
      </w:r>
      <w:proofErr w:type="spellEnd"/>
      <w:proofErr w:type="gramEnd"/>
      <w:r w:rsidR="00BA629B">
        <w:rPr>
          <w:sz w:val="28"/>
          <w:szCs w:val="28"/>
        </w:rPr>
        <w:t xml:space="preserve"> </w:t>
      </w:r>
      <w:proofErr w:type="spellStart"/>
      <w:r w:rsidRPr="00BA629B">
        <w:rPr>
          <w:sz w:val="28"/>
          <w:szCs w:val="28"/>
        </w:rPr>
        <w:t>р</w:t>
      </w:r>
      <w:proofErr w:type="spellEnd"/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и</w:t>
      </w:r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к</w:t>
      </w:r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а</w:t>
      </w:r>
      <w:r w:rsidR="00BA629B">
        <w:rPr>
          <w:sz w:val="28"/>
          <w:szCs w:val="28"/>
        </w:rPr>
        <w:t xml:space="preserve"> </w:t>
      </w:r>
      <w:proofErr w:type="spellStart"/>
      <w:r w:rsidRPr="00BA629B">
        <w:rPr>
          <w:sz w:val="28"/>
          <w:szCs w:val="28"/>
        </w:rPr>
        <w:t>з</w:t>
      </w:r>
      <w:proofErr w:type="spellEnd"/>
      <w:r w:rsidR="00BA629B">
        <w:rPr>
          <w:sz w:val="28"/>
          <w:szCs w:val="28"/>
        </w:rPr>
        <w:t xml:space="preserve"> </w:t>
      </w:r>
      <w:proofErr w:type="spellStart"/>
      <w:r w:rsidRPr="00BA629B">
        <w:rPr>
          <w:sz w:val="28"/>
          <w:szCs w:val="28"/>
        </w:rPr>
        <w:t>ы</w:t>
      </w:r>
      <w:proofErr w:type="spellEnd"/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в</w:t>
      </w:r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а</w:t>
      </w:r>
      <w:r w:rsidR="00BA629B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ю:</w:t>
      </w:r>
    </w:p>
    <w:p w:rsidR="00000000" w:rsidRPr="00BA629B" w:rsidRDefault="00B328B4">
      <w:pPr>
        <w:pStyle w:val="a5"/>
        <w:spacing w:after="0"/>
        <w:ind w:firstLine="851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>1. Учредить ведомственный знак отличия Министерства просвещения Российской Федерации «Отличник просвещения», дающий право на пр</w:t>
      </w:r>
      <w:r w:rsidRPr="00BA629B">
        <w:rPr>
          <w:sz w:val="28"/>
          <w:szCs w:val="28"/>
        </w:rPr>
        <w:t>и</w:t>
      </w:r>
      <w:r w:rsidRPr="00BA629B">
        <w:rPr>
          <w:sz w:val="28"/>
          <w:szCs w:val="28"/>
        </w:rPr>
        <w:t>своение звания «Ветеран тр</w:t>
      </w:r>
      <w:r w:rsidRPr="00BA629B">
        <w:rPr>
          <w:sz w:val="28"/>
          <w:szCs w:val="28"/>
        </w:rPr>
        <w:t>у</w:t>
      </w:r>
      <w:r w:rsidRPr="00BA629B">
        <w:rPr>
          <w:sz w:val="28"/>
          <w:szCs w:val="28"/>
        </w:rPr>
        <w:t>да»</w:t>
      </w:r>
      <w:r w:rsidRPr="00BA629B">
        <w:rPr>
          <w:sz w:val="28"/>
          <w:szCs w:val="28"/>
        </w:rPr>
        <w:t>.</w:t>
      </w:r>
    </w:p>
    <w:p w:rsidR="00000000" w:rsidRPr="008A7787" w:rsidRDefault="00B328B4">
      <w:pPr>
        <w:pStyle w:val="a5"/>
        <w:spacing w:after="0"/>
        <w:ind w:firstLine="851"/>
        <w:divId w:val="923219433"/>
        <w:rPr>
          <w:spacing w:val="-2"/>
          <w:sz w:val="28"/>
          <w:szCs w:val="28"/>
        </w:rPr>
      </w:pPr>
      <w:r w:rsidRPr="008A7787">
        <w:rPr>
          <w:spacing w:val="-2"/>
          <w:sz w:val="28"/>
          <w:szCs w:val="28"/>
        </w:rPr>
        <w:t>2. Утвердить прилагаемое Положение о ведомственном знаке отличия Министе</w:t>
      </w:r>
      <w:r w:rsidRPr="008A7787">
        <w:rPr>
          <w:spacing w:val="-2"/>
          <w:sz w:val="28"/>
          <w:szCs w:val="28"/>
        </w:rPr>
        <w:t>р</w:t>
      </w:r>
      <w:r w:rsidRPr="008A7787">
        <w:rPr>
          <w:spacing w:val="-2"/>
          <w:sz w:val="28"/>
          <w:szCs w:val="28"/>
        </w:rPr>
        <w:t>ства</w:t>
      </w:r>
      <w:r w:rsidRPr="008A7787">
        <w:rPr>
          <w:spacing w:val="-2"/>
          <w:sz w:val="28"/>
          <w:szCs w:val="28"/>
        </w:rPr>
        <w:t xml:space="preserve"> просвещения Российской Федерации «Отличник просвещ</w:t>
      </w:r>
      <w:r w:rsidRPr="008A7787">
        <w:rPr>
          <w:spacing w:val="-2"/>
          <w:sz w:val="28"/>
          <w:szCs w:val="28"/>
        </w:rPr>
        <w:t>е</w:t>
      </w:r>
      <w:r w:rsidRPr="008A7787">
        <w:rPr>
          <w:spacing w:val="-2"/>
          <w:sz w:val="28"/>
          <w:szCs w:val="28"/>
        </w:rPr>
        <w:t>ния»</w:t>
      </w:r>
      <w:r w:rsidRPr="008A7787">
        <w:rPr>
          <w:spacing w:val="-2"/>
          <w:sz w:val="28"/>
          <w:szCs w:val="28"/>
        </w:rPr>
        <w:t>.</w:t>
      </w:r>
    </w:p>
    <w:p w:rsidR="00000000" w:rsidRPr="00BA629B" w:rsidRDefault="00B328B4">
      <w:pPr>
        <w:pStyle w:val="a5"/>
        <w:spacing w:after="0"/>
        <w:ind w:firstLine="851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>3. Возложить на Департамент государственной службы и кадров орг</w:t>
      </w:r>
      <w:r w:rsidRPr="00BA629B">
        <w:rPr>
          <w:sz w:val="28"/>
          <w:szCs w:val="28"/>
        </w:rPr>
        <w:t>а</w:t>
      </w:r>
      <w:r w:rsidRPr="00BA629B">
        <w:rPr>
          <w:sz w:val="28"/>
          <w:szCs w:val="28"/>
        </w:rPr>
        <w:t>низацию р</w:t>
      </w:r>
      <w:r w:rsidRPr="00BA629B">
        <w:rPr>
          <w:sz w:val="28"/>
          <w:szCs w:val="28"/>
        </w:rPr>
        <w:t>а</w:t>
      </w:r>
      <w:r w:rsidRPr="00BA629B">
        <w:rPr>
          <w:sz w:val="28"/>
          <w:szCs w:val="28"/>
        </w:rPr>
        <w:t>боты по награждению ведомственным знаком отличия Министе</w:t>
      </w:r>
      <w:r w:rsidRPr="00BA629B">
        <w:rPr>
          <w:sz w:val="28"/>
          <w:szCs w:val="28"/>
        </w:rPr>
        <w:t>р</w:t>
      </w:r>
      <w:r w:rsidRPr="00BA629B">
        <w:rPr>
          <w:sz w:val="28"/>
          <w:szCs w:val="28"/>
        </w:rPr>
        <w:t>ства просвещения Ро</w:t>
      </w:r>
      <w:r w:rsidRPr="00BA629B">
        <w:rPr>
          <w:sz w:val="28"/>
          <w:szCs w:val="28"/>
        </w:rPr>
        <w:t>с</w:t>
      </w:r>
      <w:r w:rsidRPr="00BA629B">
        <w:rPr>
          <w:sz w:val="28"/>
          <w:szCs w:val="28"/>
        </w:rPr>
        <w:t>сийской Федерации «Отличник просвещения»</w:t>
      </w:r>
      <w:r w:rsidRPr="00BA629B">
        <w:rPr>
          <w:sz w:val="28"/>
          <w:szCs w:val="28"/>
        </w:rPr>
        <w:t>.</w:t>
      </w:r>
    </w:p>
    <w:p w:rsidR="00000000" w:rsidRPr="00BA629B" w:rsidRDefault="00B328B4">
      <w:pPr>
        <w:pStyle w:val="a5"/>
        <w:spacing w:after="0"/>
        <w:ind w:firstLine="851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>4. Де</w:t>
      </w:r>
      <w:r w:rsidRPr="00BA629B">
        <w:rPr>
          <w:sz w:val="28"/>
          <w:szCs w:val="28"/>
        </w:rPr>
        <w:t>партаменту финансов, экономики и организации бюджетного процесса еж</w:t>
      </w:r>
      <w:r w:rsidRPr="00BA629B">
        <w:rPr>
          <w:sz w:val="28"/>
          <w:szCs w:val="28"/>
        </w:rPr>
        <w:t>е</w:t>
      </w:r>
      <w:r w:rsidRPr="00BA629B">
        <w:rPr>
          <w:sz w:val="28"/>
          <w:szCs w:val="28"/>
        </w:rPr>
        <w:t xml:space="preserve">годно предусматривать расходы на финансирование </w:t>
      </w:r>
      <w:proofErr w:type="gramStart"/>
      <w:r w:rsidRPr="00BA629B">
        <w:rPr>
          <w:sz w:val="28"/>
          <w:szCs w:val="28"/>
        </w:rPr>
        <w:t>изготовл</w:t>
      </w:r>
      <w:r w:rsidRPr="00BA629B">
        <w:rPr>
          <w:sz w:val="28"/>
          <w:szCs w:val="28"/>
        </w:rPr>
        <w:t>е</w:t>
      </w:r>
      <w:r w:rsidRPr="00BA629B">
        <w:rPr>
          <w:sz w:val="28"/>
          <w:szCs w:val="28"/>
        </w:rPr>
        <w:t>ния ведомственного знака отличия Министерства просвещения Российской</w:t>
      </w:r>
      <w:proofErr w:type="gramEnd"/>
      <w:r w:rsidRPr="00BA629B">
        <w:rPr>
          <w:sz w:val="28"/>
          <w:szCs w:val="28"/>
        </w:rPr>
        <w:t xml:space="preserve"> Федерации «Отличник просвещения» на основании финансово</w:t>
      </w:r>
      <w:r w:rsidR="005D7936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-</w:t>
      </w:r>
      <w:r w:rsidR="005D7936">
        <w:rPr>
          <w:sz w:val="28"/>
          <w:szCs w:val="28"/>
        </w:rPr>
        <w:t xml:space="preserve"> </w:t>
      </w:r>
      <w:r w:rsidRPr="00BA629B">
        <w:rPr>
          <w:sz w:val="28"/>
          <w:szCs w:val="28"/>
        </w:rPr>
        <w:t>эконом</w:t>
      </w:r>
      <w:r w:rsidRPr="00BA629B">
        <w:rPr>
          <w:sz w:val="28"/>
          <w:szCs w:val="28"/>
        </w:rPr>
        <w:t>ич</w:t>
      </w:r>
      <w:r w:rsidRPr="00BA629B">
        <w:rPr>
          <w:sz w:val="28"/>
          <w:szCs w:val="28"/>
        </w:rPr>
        <w:t>е</w:t>
      </w:r>
      <w:r w:rsidRPr="00BA629B">
        <w:rPr>
          <w:sz w:val="28"/>
          <w:szCs w:val="28"/>
        </w:rPr>
        <w:t>ского обоснования, представленного Департаментом г</w:t>
      </w:r>
      <w:r w:rsidRPr="00BA629B">
        <w:rPr>
          <w:sz w:val="28"/>
          <w:szCs w:val="28"/>
        </w:rPr>
        <w:t>о</w:t>
      </w:r>
      <w:r w:rsidRPr="00BA629B">
        <w:rPr>
          <w:sz w:val="28"/>
          <w:szCs w:val="28"/>
        </w:rPr>
        <w:t>сударс</w:t>
      </w:r>
      <w:r w:rsidRPr="00BA629B">
        <w:rPr>
          <w:sz w:val="28"/>
          <w:szCs w:val="28"/>
        </w:rPr>
        <w:t>т</w:t>
      </w:r>
      <w:r w:rsidRPr="00BA629B">
        <w:rPr>
          <w:sz w:val="28"/>
          <w:szCs w:val="28"/>
        </w:rPr>
        <w:t>венной слу</w:t>
      </w:r>
      <w:r w:rsidRPr="00BA629B">
        <w:rPr>
          <w:sz w:val="28"/>
          <w:szCs w:val="28"/>
        </w:rPr>
        <w:t>ж</w:t>
      </w:r>
      <w:r w:rsidRPr="00BA629B">
        <w:rPr>
          <w:sz w:val="28"/>
          <w:szCs w:val="28"/>
        </w:rPr>
        <w:t>бы и кадров</w:t>
      </w:r>
      <w:r w:rsidRPr="00BA629B">
        <w:rPr>
          <w:sz w:val="28"/>
          <w:szCs w:val="28"/>
        </w:rPr>
        <w:t>.</w:t>
      </w:r>
    </w:p>
    <w:p w:rsidR="00000000" w:rsidRPr="00BA629B" w:rsidRDefault="00B328B4">
      <w:pPr>
        <w:pStyle w:val="a5"/>
        <w:spacing w:after="0"/>
        <w:ind w:firstLine="851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 xml:space="preserve">5. </w:t>
      </w:r>
      <w:proofErr w:type="gramStart"/>
      <w:r w:rsidRPr="00BA629B">
        <w:rPr>
          <w:sz w:val="28"/>
          <w:szCs w:val="28"/>
        </w:rPr>
        <w:t>Контроль за</w:t>
      </w:r>
      <w:proofErr w:type="gramEnd"/>
      <w:r w:rsidRPr="00BA629B">
        <w:rPr>
          <w:sz w:val="28"/>
          <w:szCs w:val="28"/>
        </w:rPr>
        <w:t xml:space="preserve"> исполнением настоящего приказа оставляю за собой</w:t>
      </w:r>
      <w:r w:rsidRPr="00BA629B">
        <w:rPr>
          <w:sz w:val="28"/>
          <w:szCs w:val="28"/>
        </w:rPr>
        <w:t>.</w:t>
      </w:r>
    </w:p>
    <w:p w:rsidR="00BA629B" w:rsidRDefault="00BA629B" w:rsidP="00BA629B">
      <w:pPr>
        <w:pStyle w:val="align-right"/>
        <w:spacing w:after="0"/>
        <w:jc w:val="both"/>
        <w:divId w:val="923219433"/>
        <w:rPr>
          <w:sz w:val="28"/>
          <w:szCs w:val="28"/>
        </w:rPr>
      </w:pPr>
    </w:p>
    <w:p w:rsidR="00B328B4" w:rsidRDefault="00B328B4" w:rsidP="00BA629B">
      <w:pPr>
        <w:pStyle w:val="align-right"/>
        <w:spacing w:after="0"/>
        <w:jc w:val="both"/>
        <w:divId w:val="923219433"/>
        <w:rPr>
          <w:sz w:val="28"/>
          <w:szCs w:val="28"/>
        </w:rPr>
      </w:pPr>
    </w:p>
    <w:p w:rsidR="00000000" w:rsidRPr="00BA629B" w:rsidRDefault="00B328B4" w:rsidP="00BA629B">
      <w:pPr>
        <w:pStyle w:val="align-right"/>
        <w:spacing w:after="0"/>
        <w:jc w:val="both"/>
        <w:divId w:val="923219433"/>
        <w:rPr>
          <w:sz w:val="28"/>
          <w:szCs w:val="28"/>
        </w:rPr>
      </w:pPr>
      <w:r w:rsidRPr="00BA629B">
        <w:rPr>
          <w:sz w:val="28"/>
          <w:szCs w:val="28"/>
        </w:rPr>
        <w:t xml:space="preserve">Министр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29B">
        <w:rPr>
          <w:sz w:val="28"/>
          <w:szCs w:val="28"/>
        </w:rPr>
        <w:t>О.Ю. Васильев</w:t>
      </w:r>
      <w:r w:rsidRPr="00BA629B">
        <w:rPr>
          <w:sz w:val="28"/>
          <w:szCs w:val="28"/>
        </w:rPr>
        <w:t>а</w:t>
      </w:r>
    </w:p>
    <w:p w:rsidR="00BA629B" w:rsidRDefault="00BA629B" w:rsidP="00BA629B">
      <w:pPr>
        <w:pStyle w:val="a5"/>
        <w:spacing w:after="0"/>
        <w:divId w:val="923219433"/>
        <w:rPr>
          <w:sz w:val="28"/>
          <w:szCs w:val="28"/>
        </w:rPr>
      </w:pPr>
    </w:p>
    <w:p w:rsidR="00B328B4" w:rsidRDefault="00B328B4" w:rsidP="00B328B4">
      <w:pPr>
        <w:pStyle w:val="a5"/>
        <w:spacing w:after="0"/>
        <w:ind w:right="6236"/>
        <w:divId w:val="923219433"/>
        <w:rPr>
          <w:sz w:val="20"/>
          <w:szCs w:val="20"/>
        </w:rPr>
      </w:pPr>
    </w:p>
    <w:p w:rsidR="00BA629B" w:rsidRPr="00BA629B" w:rsidRDefault="00B328B4" w:rsidP="00B328B4">
      <w:pPr>
        <w:pStyle w:val="a5"/>
        <w:spacing w:after="0"/>
        <w:ind w:right="6236"/>
        <w:rPr>
          <w:sz w:val="28"/>
          <w:szCs w:val="28"/>
        </w:rPr>
      </w:pPr>
      <w:r w:rsidRPr="00B328B4">
        <w:rPr>
          <w:sz w:val="20"/>
          <w:szCs w:val="20"/>
        </w:rPr>
        <w:t xml:space="preserve">Зарегистрировано </w:t>
      </w:r>
      <w:r w:rsidRPr="00B328B4">
        <w:rPr>
          <w:sz w:val="20"/>
          <w:szCs w:val="20"/>
        </w:rPr>
        <w:t>в Министе</w:t>
      </w:r>
      <w:r w:rsidRPr="00B328B4">
        <w:rPr>
          <w:sz w:val="20"/>
          <w:szCs w:val="20"/>
        </w:rPr>
        <w:t>р</w:t>
      </w:r>
      <w:r w:rsidRPr="00B328B4">
        <w:rPr>
          <w:sz w:val="20"/>
          <w:szCs w:val="20"/>
        </w:rPr>
        <w:t>стве юстиции</w:t>
      </w:r>
      <w:r w:rsidR="00BA629B" w:rsidRPr="00B328B4">
        <w:rPr>
          <w:sz w:val="20"/>
          <w:szCs w:val="20"/>
        </w:rPr>
        <w:t xml:space="preserve"> </w:t>
      </w:r>
      <w:r w:rsidRPr="00B328B4">
        <w:rPr>
          <w:sz w:val="20"/>
          <w:szCs w:val="20"/>
        </w:rPr>
        <w:t>Российской Фед</w:t>
      </w:r>
      <w:r w:rsidRPr="00B328B4">
        <w:rPr>
          <w:sz w:val="20"/>
          <w:szCs w:val="20"/>
        </w:rPr>
        <w:t>е</w:t>
      </w:r>
      <w:r w:rsidRPr="00B328B4">
        <w:rPr>
          <w:sz w:val="20"/>
          <w:szCs w:val="20"/>
        </w:rPr>
        <w:t>ра</w:t>
      </w:r>
      <w:r w:rsidRPr="00B328B4">
        <w:rPr>
          <w:sz w:val="20"/>
          <w:szCs w:val="20"/>
        </w:rPr>
        <w:t xml:space="preserve">ции </w:t>
      </w:r>
      <w:r w:rsidRPr="00B328B4">
        <w:rPr>
          <w:sz w:val="20"/>
          <w:szCs w:val="20"/>
        </w:rPr>
        <w:t xml:space="preserve">15 марта 2019 года, </w:t>
      </w:r>
      <w:proofErr w:type="gramStart"/>
      <w:r w:rsidRPr="00B328B4">
        <w:rPr>
          <w:sz w:val="20"/>
          <w:szCs w:val="20"/>
        </w:rPr>
        <w:t>рег</w:t>
      </w:r>
      <w:r w:rsidRPr="00B328B4">
        <w:rPr>
          <w:sz w:val="20"/>
          <w:szCs w:val="20"/>
        </w:rPr>
        <w:t>и</w:t>
      </w:r>
      <w:r w:rsidRPr="00B328B4">
        <w:rPr>
          <w:sz w:val="20"/>
          <w:szCs w:val="20"/>
        </w:rPr>
        <w:t>страционный</w:t>
      </w:r>
      <w:proofErr w:type="gramEnd"/>
      <w:r w:rsidRPr="00B328B4">
        <w:rPr>
          <w:sz w:val="20"/>
          <w:szCs w:val="20"/>
        </w:rPr>
        <w:t xml:space="preserve"> № 5405</w:t>
      </w:r>
      <w:r w:rsidRPr="00B328B4">
        <w:rPr>
          <w:sz w:val="20"/>
          <w:szCs w:val="20"/>
        </w:rPr>
        <w:t>8</w:t>
      </w:r>
    </w:p>
    <w:sectPr w:rsidR="00BA629B" w:rsidRPr="00BA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autoHyphenation/>
  <w:noPunctuationKerning/>
  <w:characterSpacingControl w:val="doNotCompress"/>
  <w:compat/>
  <w:rsids>
    <w:rsidRoot w:val="008D3AE7"/>
    <w:rsid w:val="005D7936"/>
    <w:rsid w:val="008A7787"/>
    <w:rsid w:val="008D3AE7"/>
    <w:rsid w:val="00B328B4"/>
    <w:rsid w:val="00B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in-future">
    <w:name w:val="in-futur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066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43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Октябрьский</dc:creator>
  <cp:lastModifiedBy>Comp3-3</cp:lastModifiedBy>
  <cp:revision>6</cp:revision>
  <dcterms:created xsi:type="dcterms:W3CDTF">2019-03-20T06:48:00Z</dcterms:created>
  <dcterms:modified xsi:type="dcterms:W3CDTF">2019-03-20T06:52:00Z</dcterms:modified>
</cp:coreProperties>
</file>